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1C31CE">
      <w:pPr>
        <w:jc w:val="both"/>
        <w:rPr>
          <w:b/>
        </w:rPr>
      </w:pPr>
      <w:r w:rsidRPr="008D5F24">
        <w:rPr>
          <w:b/>
        </w:rPr>
        <w:t>Identificação</w:t>
      </w:r>
    </w:p>
    <w:p w:rsidR="00595F0C" w:rsidRPr="008D5F24" w:rsidRDefault="00595F0C" w:rsidP="001C31CE">
      <w:pPr>
        <w:jc w:val="both"/>
      </w:pPr>
      <w:r w:rsidRPr="008D5F24">
        <w:t>Nome da espécie</w:t>
      </w:r>
      <w:r w:rsidR="003D181F">
        <w:t xml:space="preserve">/variedade: </w:t>
      </w:r>
      <w:r w:rsidR="003D181F" w:rsidRPr="00716D80">
        <w:rPr>
          <w:u w:val="single"/>
        </w:rPr>
        <w:t>Cenoura</w:t>
      </w:r>
      <w:bookmarkStart w:id="0" w:name="_GoBack"/>
      <w:bookmarkEnd w:id="0"/>
    </w:p>
    <w:p w:rsidR="00595F0C" w:rsidRPr="00C20BD3" w:rsidRDefault="00595F0C" w:rsidP="001C31CE">
      <w:pPr>
        <w:jc w:val="both"/>
        <w:rPr>
          <w:b/>
          <w:u w:val="single"/>
        </w:rPr>
      </w:pPr>
      <w:r w:rsidRPr="008D5F24">
        <w:t>Local de recolha/origem:</w:t>
      </w:r>
      <w:r>
        <w:t xml:space="preserve"> </w:t>
      </w:r>
      <w:r w:rsidR="008472EE">
        <w:rPr>
          <w:u w:val="single"/>
        </w:rPr>
        <w:t>Ásia Central</w:t>
      </w:r>
    </w:p>
    <w:p w:rsidR="00716D80" w:rsidRDefault="00716D80" w:rsidP="001C31CE">
      <w:pPr>
        <w:jc w:val="both"/>
        <w:rPr>
          <w:b/>
        </w:rPr>
      </w:pPr>
    </w:p>
    <w:p w:rsidR="00595F0C" w:rsidRPr="008D5F24" w:rsidRDefault="00595F0C" w:rsidP="001C31CE">
      <w:pPr>
        <w:jc w:val="both"/>
        <w:rPr>
          <w:b/>
        </w:rPr>
      </w:pPr>
      <w:r w:rsidRPr="008D5F24">
        <w:rPr>
          <w:b/>
        </w:rPr>
        <w:t>Cuidados agrícolas</w:t>
      </w:r>
    </w:p>
    <w:p w:rsidR="00595F0C" w:rsidRPr="00C20BD3" w:rsidRDefault="00595F0C" w:rsidP="001C31CE">
      <w:pPr>
        <w:jc w:val="both"/>
        <w:rPr>
          <w:u w:val="single"/>
        </w:rPr>
      </w:pPr>
      <w:r w:rsidRPr="008D5F24">
        <w:t>Época de sementeira</w:t>
      </w:r>
      <w:r w:rsidRPr="00716D80">
        <w:t>:</w:t>
      </w:r>
      <w:r w:rsidR="009D0C32" w:rsidRPr="00716D80">
        <w:t xml:space="preserve"> </w:t>
      </w:r>
      <w:r w:rsidR="00646C9F">
        <w:rPr>
          <w:u w:val="single"/>
        </w:rPr>
        <w:t>a</w:t>
      </w:r>
      <w:r w:rsidR="009D0C32">
        <w:rPr>
          <w:u w:val="single"/>
        </w:rPr>
        <w:t xml:space="preserve"> partir</w:t>
      </w:r>
      <w:r w:rsidR="00C20BD3" w:rsidRPr="00C20BD3">
        <w:rPr>
          <w:u w:val="single"/>
        </w:rPr>
        <w:t xml:space="preserve"> de dezembro</w:t>
      </w:r>
      <w:r>
        <w:t xml:space="preserve"> </w:t>
      </w:r>
    </w:p>
    <w:p w:rsidR="00595F0C" w:rsidRDefault="00595F0C" w:rsidP="001C31CE">
      <w:pPr>
        <w:jc w:val="both"/>
      </w:pPr>
      <w:r w:rsidRPr="008D5F24">
        <w:t>Época de colheita</w:t>
      </w:r>
      <w:r w:rsidRPr="00716D80">
        <w:t xml:space="preserve">: </w:t>
      </w:r>
      <w:r w:rsidR="00C20BD3" w:rsidRPr="00C20BD3">
        <w:rPr>
          <w:u w:val="single"/>
        </w:rPr>
        <w:t>16 semanas após a sementeira</w:t>
      </w:r>
    </w:p>
    <w:p w:rsidR="00595F0C" w:rsidRPr="008D5F24" w:rsidRDefault="00595F0C" w:rsidP="001C31CE">
      <w:pPr>
        <w:jc w:val="both"/>
      </w:pPr>
      <w:r>
        <w:t>Condições necessárias ao desenvolvimento da planta:</w:t>
      </w:r>
      <w:r w:rsidR="00C20BD3">
        <w:t xml:space="preserve"> </w:t>
      </w:r>
      <w:r w:rsidR="00646C9F">
        <w:rPr>
          <w:u w:val="single"/>
        </w:rPr>
        <w:t>e</w:t>
      </w:r>
      <w:r w:rsidR="00C20BD3" w:rsidRPr="00C20BD3">
        <w:rPr>
          <w:u w:val="single"/>
        </w:rPr>
        <w:t>spaçar as linhas</w:t>
      </w:r>
      <w:r w:rsidR="00C20BD3">
        <w:t xml:space="preserve"> </w:t>
      </w:r>
      <w:r>
        <w:t xml:space="preserve"> </w:t>
      </w:r>
    </w:p>
    <w:p w:rsidR="00595F0C" w:rsidRDefault="00595F0C" w:rsidP="001C31CE">
      <w:pPr>
        <w:jc w:val="both"/>
      </w:pPr>
    </w:p>
    <w:p w:rsidR="00595F0C" w:rsidRPr="008D5F24" w:rsidRDefault="00595F0C" w:rsidP="001C31CE">
      <w:pPr>
        <w:jc w:val="both"/>
        <w:rPr>
          <w:b/>
        </w:rPr>
      </w:pPr>
      <w:r>
        <w:rPr>
          <w:b/>
        </w:rPr>
        <w:t>Utilizações</w:t>
      </w:r>
    </w:p>
    <w:p w:rsidR="00595F0C" w:rsidRPr="008D5F24" w:rsidRDefault="00595F0C" w:rsidP="001C31CE">
      <w:pPr>
        <w:jc w:val="both"/>
      </w:pPr>
      <w:r w:rsidRPr="008D5F24">
        <w:t>Utilização na culinária:</w:t>
      </w:r>
      <w:r w:rsidR="00C20BD3">
        <w:t xml:space="preserve"> </w:t>
      </w:r>
      <w:r w:rsidR="00646C9F">
        <w:rPr>
          <w:u w:val="single"/>
        </w:rPr>
        <w:t>r</w:t>
      </w:r>
      <w:r w:rsidR="00C20BD3" w:rsidRPr="00C20BD3">
        <w:rPr>
          <w:u w:val="single"/>
        </w:rPr>
        <w:t>isoto de cenoura, bolo de cenoura e cenoura desidratada</w:t>
      </w:r>
    </w:p>
    <w:p w:rsidR="00595F0C" w:rsidRPr="00C20BD3" w:rsidRDefault="00595F0C" w:rsidP="001C31CE">
      <w:pPr>
        <w:jc w:val="both"/>
        <w:rPr>
          <w:u w:val="single"/>
        </w:rPr>
      </w:pPr>
      <w:r w:rsidRPr="008D5F24">
        <w:t>Utilização na medicina:</w:t>
      </w:r>
      <w:r>
        <w:t xml:space="preserve"> </w:t>
      </w:r>
      <w:r w:rsidR="00646C9F">
        <w:rPr>
          <w:u w:val="single"/>
        </w:rPr>
        <w:t>b</w:t>
      </w:r>
      <w:r w:rsidR="00C20BD3" w:rsidRPr="00C20BD3">
        <w:rPr>
          <w:u w:val="single"/>
        </w:rPr>
        <w:t>enefícios</w:t>
      </w:r>
      <w:r w:rsidR="00C20BD3">
        <w:rPr>
          <w:u w:val="single"/>
        </w:rPr>
        <w:t xml:space="preserve"> para os olhos, pele, cabelos, mucosas, ossos e sistema </w:t>
      </w:r>
      <w:r w:rsidR="00B51647">
        <w:rPr>
          <w:u w:val="single"/>
        </w:rPr>
        <w:t xml:space="preserve">imunológico. </w:t>
      </w:r>
      <w:r w:rsidR="00C20BD3">
        <w:rPr>
          <w:u w:val="single"/>
        </w:rPr>
        <w:t xml:space="preserve"> </w:t>
      </w:r>
    </w:p>
    <w:p w:rsidR="00595F0C" w:rsidRPr="008D5F24" w:rsidRDefault="00595F0C" w:rsidP="001C31CE">
      <w:pPr>
        <w:jc w:val="both"/>
      </w:pPr>
    </w:p>
    <w:p w:rsidR="00595F0C" w:rsidRDefault="00646C9F" w:rsidP="001C31CE">
      <w:pPr>
        <w:jc w:val="both"/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542290</wp:posOffset>
            </wp:positionV>
            <wp:extent cx="3129915" cy="1684020"/>
            <wp:effectExtent l="171450" t="171450" r="203835" b="201930"/>
            <wp:wrapTight wrapText="bothSides">
              <wp:wrapPolygon edited="0">
                <wp:start x="-1183" y="-2199"/>
                <wp:lineTo x="-1052" y="24190"/>
                <wp:lineTo x="23007" y="24190"/>
                <wp:lineTo x="23007" y="-2199"/>
                <wp:lineTo x="-1183" y="-2199"/>
              </wp:wrapPolygon>
            </wp:wrapTight>
            <wp:docPr id="4" name="Imagem 4" descr="Resultado de imagem para cenoura desenvolv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cenoura desenvolvim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4" t="23853" r="6214" b="19350"/>
                    <a:stretch/>
                  </pic:blipFill>
                  <pic:spPr bwMode="auto">
                    <a:xfrm>
                      <a:off x="0" y="0"/>
                      <a:ext cx="3129915" cy="168402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544195</wp:posOffset>
            </wp:positionV>
            <wp:extent cx="1536065" cy="1685290"/>
            <wp:effectExtent l="171450" t="171450" r="216535" b="200660"/>
            <wp:wrapTight wrapText="bothSides">
              <wp:wrapPolygon edited="0">
                <wp:start x="-2411" y="-2197"/>
                <wp:lineTo x="-2143" y="24172"/>
                <wp:lineTo x="24645" y="24172"/>
                <wp:lineTo x="24645" y="-2197"/>
                <wp:lineTo x="-2411" y="-2197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ntes-vegetais-coletadas-Luobojinding-perfumado-vermelho-rabanete-sementes-de-cenoura-beterraba-semente-real-tiro-200-g.jpg_640x64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9" t="29574" r="34000" b="22006"/>
                    <a:stretch/>
                  </pic:blipFill>
                  <pic:spPr bwMode="auto">
                    <a:xfrm>
                      <a:off x="0" y="0"/>
                      <a:ext cx="1536065" cy="168529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5F0C" w:rsidRPr="008D5F24">
        <w:rPr>
          <w:b/>
        </w:rPr>
        <w:t>Imagens/fotografias</w:t>
      </w:r>
    </w:p>
    <w:p w:rsidR="00725BD6" w:rsidRDefault="00725BD6" w:rsidP="00725BD6">
      <w:bookmarkStart w:id="1" w:name="_Hlk515496271"/>
      <w:r>
        <w:t xml:space="preserve">        Imagem da semente                                              Desenvolvimento da planta</w:t>
      </w:r>
      <w:bookmarkEnd w:id="1"/>
    </w:p>
    <w:sectPr w:rsidR="00725BD6" w:rsidSect="00B03F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F0C"/>
    <w:rsid w:val="001C31CE"/>
    <w:rsid w:val="00277EE7"/>
    <w:rsid w:val="003A03E6"/>
    <w:rsid w:val="003D181F"/>
    <w:rsid w:val="004C572A"/>
    <w:rsid w:val="00595F0C"/>
    <w:rsid w:val="00646C9F"/>
    <w:rsid w:val="00716D80"/>
    <w:rsid w:val="00725BD6"/>
    <w:rsid w:val="008305B6"/>
    <w:rsid w:val="008472EE"/>
    <w:rsid w:val="009D0C32"/>
    <w:rsid w:val="009E68CD"/>
    <w:rsid w:val="00B03F62"/>
    <w:rsid w:val="00B51647"/>
    <w:rsid w:val="00C03F90"/>
    <w:rsid w:val="00C20BD3"/>
    <w:rsid w:val="00C927C8"/>
    <w:rsid w:val="00D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40EF0"/>
  <w15:docId w15:val="{060ED017-7FC8-4FEF-9D27-7A394628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B5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1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Ana Moreira</cp:lastModifiedBy>
  <cp:revision>8</cp:revision>
  <dcterms:created xsi:type="dcterms:W3CDTF">2018-05-30T21:04:00Z</dcterms:created>
  <dcterms:modified xsi:type="dcterms:W3CDTF">2018-06-11T01:40:00Z</dcterms:modified>
</cp:coreProperties>
</file>